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  <w:bookmarkStart w:id="0" w:name="_GoBack"/>
      <w:bookmarkEnd w:id="0"/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C3310">
      <w:r>
        <w:rPr>
          <w:rFonts w:ascii="Verdana" w:hAnsi="Verdana"/>
          <w:noProof/>
          <w:color w:val="3966BF"/>
          <w:lang w:eastAsia="en-GB"/>
        </w:rPr>
        <w:t xml:space="preserve">                              </w:t>
      </w:r>
      <w:r>
        <w:rPr>
          <w:rFonts w:ascii="Verdana" w:hAnsi="Verdana"/>
          <w:noProof/>
          <w:color w:val="3966BF"/>
          <w:lang w:eastAsia="en-GB"/>
        </w:rPr>
        <w:drawing>
          <wp:inline distT="0" distB="0" distL="0" distR="0" wp14:anchorId="4BFE47D8" wp14:editId="75170FAB">
            <wp:extent cx="2009775" cy="561975"/>
            <wp:effectExtent l="0" t="0" r="9525" b="9525"/>
            <wp:docPr id="1" name="tb_11" descr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1" descr="Pict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10" w:rsidRDefault="00BC3310" w:rsidP="00BC3310"/>
    <w:p w:rsidR="00BC3310" w:rsidRDefault="00BC3310" w:rsidP="00BC3310"/>
    <w:p w:rsidR="00BC3310" w:rsidRDefault="00BC3310" w:rsidP="00BC3310"/>
    <w:p w:rsidR="00BC3310" w:rsidRDefault="00BC3310" w:rsidP="00BC33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BC3310" w:rsidRPr="00BB2350" w:rsidTr="00083C78">
        <w:tc>
          <w:tcPr>
            <w:tcW w:w="9242" w:type="dxa"/>
            <w:shd w:val="clear" w:color="auto" w:fill="C6D9F1" w:themeFill="text2" w:themeFillTint="33"/>
          </w:tcPr>
          <w:p w:rsidR="00BC3310" w:rsidRDefault="00BC3310" w:rsidP="00083C78">
            <w:pPr>
              <w:jc w:val="center"/>
              <w:rPr>
                <w:rFonts w:ascii="Century Gothic" w:hAnsi="Century Gothic" w:cs="Arial"/>
                <w:sz w:val="20"/>
              </w:rPr>
            </w:pPr>
          </w:p>
          <w:p w:rsidR="00BC3310" w:rsidRDefault="00BC3310" w:rsidP="00083C78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sz w:val="20"/>
              </w:rPr>
            </w:pPr>
          </w:p>
          <w:p w:rsidR="00BC3310" w:rsidRPr="003E0AFB" w:rsidRDefault="00BC3310" w:rsidP="00083C78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b/>
                <w:szCs w:val="28"/>
              </w:rPr>
            </w:pPr>
            <w:r>
              <w:rPr>
                <w:rFonts w:ascii="Century Gothic" w:hAnsi="Century Gothic" w:cs="Arial"/>
                <w:b/>
                <w:szCs w:val="28"/>
              </w:rPr>
              <w:t>Visitors to School &amp; College</w:t>
            </w:r>
          </w:p>
          <w:p w:rsidR="00BC3310" w:rsidRPr="00BB2350" w:rsidRDefault="00BC3310" w:rsidP="00083C78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</w:tr>
    </w:tbl>
    <w:p w:rsidR="00BC3310" w:rsidRDefault="00BC3310" w:rsidP="00BC3310"/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>Policy application</w:t>
      </w:r>
      <w:r>
        <w:rPr>
          <w:rFonts w:ascii="Century Gothic" w:hAnsi="Century Gothic" w:cs="Arial"/>
          <w:b/>
          <w:sz w:val="22"/>
          <w:szCs w:val="22"/>
        </w:rPr>
        <w:t>: - Education and Life Skills – School and College</w:t>
      </w:r>
    </w:p>
    <w:p w:rsidR="00BC3310" w:rsidRDefault="00BC3310" w:rsidP="00BC3310">
      <w:pPr>
        <w:rPr>
          <w:rFonts w:ascii="Century Gothic" w:hAnsi="Century Gothic" w:cs="Arial"/>
          <w:b/>
          <w:sz w:val="22"/>
          <w:szCs w:val="22"/>
        </w:rPr>
      </w:pPr>
    </w:p>
    <w:p w:rsidR="00BC3310" w:rsidRPr="0071211B" w:rsidRDefault="00BC3310" w:rsidP="00BC3310">
      <w:pPr>
        <w:jc w:val="center"/>
        <w:rPr>
          <w:rFonts w:ascii="Century Gothic" w:hAnsi="Century Gothic" w:cs="Arial"/>
          <w:sz w:val="22"/>
          <w:szCs w:val="22"/>
        </w:rPr>
      </w:pPr>
    </w:p>
    <w:p w:rsidR="00BC3310" w:rsidRPr="0071211B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 xml:space="preserve">Job title of the author: </w:t>
      </w:r>
      <w:r>
        <w:rPr>
          <w:rFonts w:ascii="Century Gothic" w:hAnsi="Century Gothic" w:cs="Arial"/>
          <w:b/>
          <w:sz w:val="22"/>
          <w:szCs w:val="22"/>
        </w:rPr>
        <w:t>- Director of Education</w:t>
      </w:r>
    </w:p>
    <w:p w:rsidR="00BC3310" w:rsidRPr="0071211B" w:rsidRDefault="00BC3310" w:rsidP="00BC3310">
      <w:pPr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ab/>
      </w:r>
    </w:p>
    <w:p w:rsidR="00BC3310" w:rsidRPr="0071211B" w:rsidRDefault="00BC3310" w:rsidP="00BC3310">
      <w:pPr>
        <w:jc w:val="both"/>
        <w:rPr>
          <w:rFonts w:ascii="Century Gothic" w:hAnsi="Century Gothic" w:cs="Arial"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ab/>
      </w:r>
      <w:r w:rsidRPr="0071211B">
        <w:rPr>
          <w:rFonts w:ascii="Century Gothic" w:hAnsi="Century Gothic" w:cs="Arial"/>
          <w:b/>
          <w:sz w:val="22"/>
          <w:szCs w:val="22"/>
        </w:rPr>
        <w:tab/>
      </w:r>
      <w:r w:rsidRPr="0071211B">
        <w:rPr>
          <w:rFonts w:ascii="Century Gothic" w:hAnsi="Century Gothic" w:cs="Arial"/>
          <w:sz w:val="22"/>
          <w:szCs w:val="22"/>
        </w:rPr>
        <w:tab/>
      </w:r>
      <w:r w:rsidRPr="0071211B">
        <w:rPr>
          <w:rFonts w:ascii="Century Gothic" w:hAnsi="Century Gothic" w:cs="Arial"/>
          <w:b/>
          <w:sz w:val="22"/>
          <w:szCs w:val="22"/>
        </w:rPr>
        <w:tab/>
      </w:r>
    </w:p>
    <w:p w:rsidR="00BC3310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71211B">
        <w:rPr>
          <w:rFonts w:ascii="Century Gothic" w:hAnsi="Century Gothic" w:cs="Arial"/>
          <w:b/>
          <w:sz w:val="22"/>
          <w:szCs w:val="22"/>
        </w:rPr>
        <w:t>Responsibilities for implementation:</w:t>
      </w:r>
      <w:r>
        <w:rPr>
          <w:rFonts w:ascii="Century Gothic" w:hAnsi="Century Gothic" w:cs="Arial"/>
          <w:b/>
          <w:sz w:val="22"/>
          <w:szCs w:val="22"/>
        </w:rPr>
        <w:t xml:space="preserve"> - Director of Education </w:t>
      </w:r>
    </w:p>
    <w:p w:rsidR="00BC3310" w:rsidRPr="0071211B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BC3310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BC3310" w:rsidRPr="0071211B" w:rsidRDefault="00BC3310" w:rsidP="00BC3310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pPr w:leftFromText="180" w:rightFromText="180" w:vertAnchor="text" w:horzAnchor="margin" w:tblpY="13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BC3310" w:rsidRPr="0071211B" w:rsidTr="00083C78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 xml:space="preserve">Approved by the David Lewis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Senior Management </w:t>
            </w: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>Team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C3310" w:rsidRPr="0071211B" w:rsidRDefault="00EF00DC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January 2017</w:t>
            </w:r>
          </w:p>
        </w:tc>
      </w:tr>
      <w:tr w:rsidR="00BC3310" w:rsidRPr="0071211B" w:rsidTr="00083C78">
        <w:trPr>
          <w:trHeight w:val="610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>Policy Review Date:</w:t>
            </w:r>
            <w:r w:rsidR="00224BF0">
              <w:rPr>
                <w:rFonts w:ascii="Century Gothic" w:hAnsi="Century Gothic" w:cs="Arial"/>
                <w:b/>
                <w:sz w:val="22"/>
                <w:szCs w:val="22"/>
              </w:rPr>
              <w:t xml:space="preserve"> Yearly</w:t>
            </w: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C3310" w:rsidRDefault="00EF00DC" w:rsidP="00EF00D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January</w:t>
            </w:r>
            <w:r w:rsidR="00BC3310">
              <w:rPr>
                <w:rFonts w:ascii="Century Gothic" w:hAnsi="Century Gothic" w:cs="Arial"/>
                <w:sz w:val="22"/>
                <w:szCs w:val="22"/>
              </w:rPr>
              <w:t xml:space="preserve"> 201</w:t>
            </w:r>
            <w:r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  <w:p w:rsidR="00224BF0" w:rsidRDefault="00224BF0" w:rsidP="00EF00D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Feb 4</w:t>
            </w:r>
            <w:r w:rsidRPr="00224BF0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2019</w:t>
            </w:r>
          </w:p>
          <w:p w:rsidR="00224BF0" w:rsidRDefault="00224BF0" w:rsidP="00EF00D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Dec 29</w:t>
            </w:r>
            <w:r w:rsidRPr="00224BF0">
              <w:rPr>
                <w:rFonts w:ascii="Century Gothic" w:hAnsi="Century Gothic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2019</w:t>
            </w:r>
          </w:p>
          <w:p w:rsidR="00224BF0" w:rsidRPr="0071211B" w:rsidRDefault="00224BF0" w:rsidP="00EF00DC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January 2022</w:t>
            </w:r>
          </w:p>
        </w:tc>
      </w:tr>
      <w:tr w:rsidR="00BC3310" w:rsidRPr="0071211B" w:rsidTr="00083C78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BC3310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71211B">
              <w:rPr>
                <w:rFonts w:ascii="Century Gothic" w:hAnsi="Century Gothic" w:cs="Arial"/>
                <w:b/>
                <w:sz w:val="22"/>
                <w:szCs w:val="22"/>
              </w:rPr>
              <w:t>Department issuing the document:</w:t>
            </w: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BC3310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C3310" w:rsidRPr="0071211B" w:rsidRDefault="00BC3310" w:rsidP="00083C78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Education &amp; Life Skills</w:t>
            </w:r>
          </w:p>
        </w:tc>
      </w:tr>
    </w:tbl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Default="00BC3310" w:rsidP="00BA71C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BC3310" w:rsidRPr="00BC3310" w:rsidRDefault="00BC3310" w:rsidP="00BA71C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David Lewis welcomes visitors to the school &amp; colleg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e</w:t>
      </w:r>
      <w:r w:rsidRPr="00224BF0">
        <w:rPr>
          <w:rFonts w:ascii="Century Gothic" w:hAnsi="Century Gothic" w:cs="Arial"/>
          <w:color w:val="auto"/>
          <w:sz w:val="22"/>
          <w:szCs w:val="22"/>
        </w:rPr>
        <w:t>.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This policy seeks to ensure that </w:t>
      </w:r>
      <w:r w:rsidR="00EF00DC" w:rsidRPr="00224BF0">
        <w:rPr>
          <w:rFonts w:ascii="Century Gothic" w:hAnsi="Century Gothic" w:cs="Arial"/>
          <w:color w:val="auto"/>
          <w:sz w:val="22"/>
          <w:szCs w:val="22"/>
        </w:rPr>
        <w:t xml:space="preserve">all </w:t>
      </w:r>
      <w:r w:rsidRPr="00224BF0">
        <w:rPr>
          <w:rFonts w:ascii="Century Gothic" w:hAnsi="Century Gothic" w:cs="Arial"/>
          <w:color w:val="auto"/>
          <w:sz w:val="22"/>
          <w:szCs w:val="22"/>
        </w:rPr>
        <w:t>staff are aware that visitors make an important contribution to the life and work of the school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. V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isitors themselves can benefit from contact with the 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students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and staff. 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Visitors to classes for specific purposes of contribution to topics, relating experiences etc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.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are to be encouraged and welcomed. In arranging such visits, teachers should consult with the Director of Education</w:t>
      </w:r>
      <w:r w:rsidR="00224BF0">
        <w:rPr>
          <w:rFonts w:ascii="Century Gothic" w:hAnsi="Century Gothic" w:cs="Arial"/>
          <w:color w:val="auto"/>
          <w:sz w:val="22"/>
          <w:szCs w:val="22"/>
        </w:rPr>
        <w:t xml:space="preserve">, Deputy Head of Education 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or Assistant Principal prior to finalising arrangements and should try to ensure that the visit causes minimum class/school disruption or inconvenience. 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</w:p>
    <w:p w:rsidR="008669BD" w:rsidRPr="00224BF0" w:rsidRDefault="008669BD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</w:p>
    <w:p w:rsidR="00BC3310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Day to day visitors and callers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: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All visitors to the school 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 xml:space="preserve">or college 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should report to Main Admin Reception and be signed in by reception staff 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Staff should inform </w:t>
      </w:r>
      <w:r w:rsidR="00EF00DC" w:rsidRPr="00224BF0">
        <w:rPr>
          <w:rFonts w:ascii="Century Gothic" w:hAnsi="Century Gothic" w:cs="Arial"/>
          <w:color w:val="auto"/>
          <w:sz w:val="22"/>
          <w:szCs w:val="22"/>
        </w:rPr>
        <w:t xml:space="preserve">main 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reception </w:t>
      </w:r>
      <w:r w:rsidR="00EF00DC" w:rsidRPr="00224BF0">
        <w:rPr>
          <w:rFonts w:ascii="Century Gothic" w:hAnsi="Century Gothic" w:cs="Arial"/>
          <w:color w:val="auto"/>
          <w:sz w:val="22"/>
          <w:szCs w:val="22"/>
        </w:rPr>
        <w:t>and college</w:t>
      </w:r>
      <w:r w:rsidR="00224BF0">
        <w:rPr>
          <w:rFonts w:ascii="Century Gothic" w:hAnsi="Century Gothic" w:cs="Arial"/>
          <w:color w:val="auto"/>
          <w:sz w:val="22"/>
          <w:szCs w:val="22"/>
        </w:rPr>
        <w:t>/school</w:t>
      </w:r>
      <w:r w:rsidR="00EF00DC" w:rsidRPr="00224BF0">
        <w:rPr>
          <w:rFonts w:ascii="Century Gothic" w:hAnsi="Century Gothic" w:cs="Arial"/>
          <w:color w:val="auto"/>
          <w:sz w:val="22"/>
          <w:szCs w:val="22"/>
        </w:rPr>
        <w:t xml:space="preserve"> reception 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of expected visitors so that they can be recorded in the visitor’s book 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and supplied with a visitors badge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All visitors are expected to sign into school &amp; college buildings as well as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 xml:space="preserve"> at 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the main 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reception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</w:t>
      </w:r>
      <w:r w:rsidR="00BC3310" w:rsidRPr="00224BF0">
        <w:rPr>
          <w:rFonts w:ascii="Century Gothic" w:hAnsi="Century Gothic" w:cs="Arial"/>
          <w:color w:val="auto"/>
          <w:sz w:val="22"/>
          <w:szCs w:val="22"/>
        </w:rPr>
        <w:t>and signposted to the safeguarding poster</w:t>
      </w:r>
    </w:p>
    <w:p w:rsidR="00BA71CC" w:rsidRPr="00224BF0" w:rsidRDefault="00BC3310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V</w:t>
      </w:r>
      <w:r w:rsidR="00BA71CC" w:rsidRPr="00224BF0">
        <w:rPr>
          <w:rFonts w:ascii="Century Gothic" w:hAnsi="Century Gothic" w:cs="Arial"/>
          <w:color w:val="auto"/>
          <w:sz w:val="22"/>
          <w:szCs w:val="22"/>
        </w:rPr>
        <w:t>isitor</w:t>
      </w:r>
      <w:r w:rsidRPr="00224BF0">
        <w:rPr>
          <w:rFonts w:ascii="Century Gothic" w:hAnsi="Century Gothic" w:cs="Arial"/>
          <w:color w:val="auto"/>
          <w:sz w:val="22"/>
          <w:szCs w:val="22"/>
        </w:rPr>
        <w:t>s</w:t>
      </w:r>
      <w:r w:rsidR="00BA71CC" w:rsidRPr="00224BF0">
        <w:rPr>
          <w:rFonts w:ascii="Century Gothic" w:hAnsi="Century Gothic" w:cs="Arial"/>
          <w:color w:val="auto"/>
          <w:sz w:val="22"/>
          <w:szCs w:val="22"/>
        </w:rPr>
        <w:t xml:space="preserve"> working with students in school &amp; college must produce an up to date DBS certificate.</w:t>
      </w:r>
      <w:r w:rsidR="00224BF0">
        <w:rPr>
          <w:rFonts w:ascii="Century Gothic" w:hAnsi="Century Gothic" w:cs="Arial"/>
          <w:color w:val="auto"/>
          <w:sz w:val="22"/>
          <w:szCs w:val="22"/>
        </w:rPr>
        <w:t xml:space="preserve"> </w:t>
      </w:r>
    </w:p>
    <w:p w:rsidR="00BC3310" w:rsidRPr="00224BF0" w:rsidRDefault="00BC3310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FF0000"/>
          <w:sz w:val="22"/>
          <w:szCs w:val="22"/>
          <w:u w:val="single"/>
        </w:rPr>
      </w:pPr>
      <w:r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>V</w:t>
      </w:r>
      <w:r w:rsidR="00BA71CC"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>isitor</w:t>
      </w:r>
      <w:r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>s</w:t>
      </w:r>
      <w:r w:rsidR="00BA71CC"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 xml:space="preserve"> should not be left with </w:t>
      </w:r>
      <w:r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>students</w:t>
      </w:r>
      <w:r w:rsidR="00BA71CC" w:rsidRPr="00224BF0">
        <w:rPr>
          <w:rFonts w:ascii="Century Gothic" w:hAnsi="Century Gothic" w:cs="Arial"/>
          <w:color w:val="FF0000"/>
          <w:sz w:val="22"/>
          <w:szCs w:val="22"/>
          <w:u w:val="single"/>
        </w:rPr>
        <w:t xml:space="preserve"> unaccompanied by a member of staff 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A risk assessment must be completed by an Assistant Principal for all visitors who will be working with students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Any visitors on site who are not recognised, or who are not appropriately badged should be politely asked their business </w:t>
      </w:r>
    </w:p>
    <w:p w:rsidR="00BC3310" w:rsidRPr="00224BF0" w:rsidRDefault="00BC3310" w:rsidP="00BC3310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Contractors need to be signed in before being introduced to the site agent who will provide relevant access to the site as is required </w:t>
      </w:r>
    </w:p>
    <w:p w:rsidR="00BC3310" w:rsidRPr="00224BF0" w:rsidRDefault="00BC3310" w:rsidP="00BC3310">
      <w:pPr>
        <w:pStyle w:val="Default"/>
        <w:numPr>
          <w:ilvl w:val="0"/>
          <w:numId w:val="2"/>
        </w:numPr>
        <w:spacing w:after="18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Contractors will be expected to adhere to Health and Safety regulations and ensure that safe working practices are followed </w:t>
      </w:r>
    </w:p>
    <w:p w:rsidR="00BA71CC" w:rsidRPr="00224BF0" w:rsidRDefault="00BA71CC" w:rsidP="00BA71CC">
      <w:pPr>
        <w:pStyle w:val="Default"/>
        <w:numPr>
          <w:ilvl w:val="0"/>
          <w:numId w:val="2"/>
        </w:numPr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All visitors must return the visitor's badge before leaving the site. 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2"/>
          <w:szCs w:val="22"/>
        </w:rPr>
      </w:pPr>
      <w:r w:rsidRPr="00224BF0">
        <w:rPr>
          <w:rFonts w:ascii="Century Gothic" w:hAnsi="Century Gothic" w:cs="Arial"/>
          <w:color w:val="auto"/>
          <w:sz w:val="22"/>
          <w:szCs w:val="22"/>
        </w:rPr>
        <w:t>On the occasion of the unexpected visitor, the first point of contact should be with the Director of Education</w:t>
      </w:r>
      <w:r w:rsidR="00224BF0">
        <w:rPr>
          <w:rFonts w:ascii="Century Gothic" w:hAnsi="Century Gothic" w:cs="Arial"/>
          <w:color w:val="auto"/>
          <w:sz w:val="22"/>
          <w:szCs w:val="22"/>
        </w:rPr>
        <w:t>, Deputy Head of Education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 or Assistant Principal who will </w:t>
      </w:r>
      <w:r w:rsidR="00EF00DC" w:rsidRPr="00224BF0">
        <w:rPr>
          <w:rFonts w:ascii="Century Gothic" w:hAnsi="Century Gothic" w:cs="Arial"/>
          <w:color w:val="auto"/>
          <w:sz w:val="22"/>
          <w:szCs w:val="22"/>
        </w:rPr>
        <w:t xml:space="preserve">advise </w:t>
      </w:r>
      <w:r w:rsidRPr="00224BF0">
        <w:rPr>
          <w:rFonts w:ascii="Century Gothic" w:hAnsi="Century Gothic" w:cs="Arial"/>
          <w:color w:val="auto"/>
          <w:sz w:val="22"/>
          <w:szCs w:val="22"/>
        </w:rPr>
        <w:t xml:space="preserve">staff and pupils as appropriate. </w:t>
      </w:r>
    </w:p>
    <w:p w:rsidR="00BA71CC" w:rsidRPr="00224BF0" w:rsidRDefault="00BA71CC" w:rsidP="00BA71CC">
      <w:pPr>
        <w:pStyle w:val="Default"/>
        <w:rPr>
          <w:rFonts w:ascii="Century Gothic" w:hAnsi="Century Gothic" w:cs="Arial"/>
          <w:color w:val="auto"/>
          <w:sz w:val="28"/>
        </w:rPr>
      </w:pPr>
    </w:p>
    <w:sectPr w:rsidR="00BA71CC" w:rsidRPr="00224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506D"/>
    <w:multiLevelType w:val="hybridMultilevel"/>
    <w:tmpl w:val="E51A9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570C5"/>
    <w:multiLevelType w:val="hybridMultilevel"/>
    <w:tmpl w:val="EDEC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CC"/>
    <w:rsid w:val="00224BF0"/>
    <w:rsid w:val="0053461F"/>
    <w:rsid w:val="008669BD"/>
    <w:rsid w:val="00956D18"/>
    <w:rsid w:val="00BA71CC"/>
    <w:rsid w:val="00BC3310"/>
    <w:rsid w:val="00DF3E3E"/>
    <w:rsid w:val="00E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FEB3CA-3CF8-4F5A-93FE-C0B18CAB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10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310"/>
    <w:rPr>
      <w:rFonts w:ascii="Tahoma" w:eastAsia="Times New Roman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ClickThumbnail(11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Fisher</dc:creator>
  <cp:lastModifiedBy>Angie Fisher</cp:lastModifiedBy>
  <cp:revision>2</cp:revision>
  <dcterms:created xsi:type="dcterms:W3CDTF">2022-11-04T06:40:00Z</dcterms:created>
  <dcterms:modified xsi:type="dcterms:W3CDTF">2022-11-04T06:40:00Z</dcterms:modified>
</cp:coreProperties>
</file>